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68D5" w14:textId="77777777" w:rsidR="000473F5" w:rsidRPr="00227362" w:rsidRDefault="000473F5" w:rsidP="000473F5">
      <w:pPr>
        <w:shd w:val="clear" w:color="auto" w:fill="FFFFFF"/>
        <w:spacing w:beforeLines="50" w:before="180" w:line="520" w:lineRule="exact"/>
        <w:rPr>
          <w:rFonts w:ascii="微軟正黑體" w:eastAsia="微軟正黑體" w:hAnsi="微軟正黑體"/>
          <w:b/>
          <w:bCs/>
          <w:spacing w:val="12"/>
          <w:sz w:val="32"/>
          <w:szCs w:val="32"/>
        </w:rPr>
      </w:pPr>
      <w:r w:rsidRPr="00227362">
        <w:rPr>
          <w:rFonts w:ascii="微軟正黑體" w:eastAsia="微軟正黑體" w:hAnsi="微軟正黑體" w:hint="eastAsia"/>
          <w:b/>
          <w:bCs/>
          <w:spacing w:val="12"/>
          <w:sz w:val="32"/>
          <w:szCs w:val="32"/>
        </w:rPr>
        <w:t>【附件二】</w:t>
      </w:r>
      <w:r>
        <w:rPr>
          <w:rFonts w:ascii="微軟正黑體" w:eastAsia="微軟正黑體" w:hAnsi="微軟正黑體" w:hint="eastAsia"/>
          <w:b/>
          <w:bCs/>
          <w:spacing w:val="12"/>
          <w:sz w:val="32"/>
          <w:szCs w:val="32"/>
        </w:rPr>
        <w:t>徵案申請表</w:t>
      </w:r>
    </w:p>
    <w:p w14:paraId="7246A531" w14:textId="77777777" w:rsidR="000473F5" w:rsidRPr="00227362" w:rsidRDefault="000473F5" w:rsidP="000473F5">
      <w:pPr>
        <w:spacing w:beforeLines="50" w:before="180" w:after="120" w:line="520" w:lineRule="exact"/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</w:pPr>
      <w:r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t>一、申請單位基本</w:t>
      </w:r>
      <w:r w:rsidRPr="00227362"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t>資料</w:t>
      </w:r>
    </w:p>
    <w:tbl>
      <w:tblPr>
        <w:tblStyle w:val="11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364"/>
        <w:gridCol w:w="3260"/>
      </w:tblGrid>
      <w:tr w:rsidR="000473F5" w:rsidRPr="00227362" w14:paraId="5473BE52" w14:textId="77777777" w:rsidTr="00C6118F">
        <w:trPr>
          <w:trHeight w:val="534"/>
        </w:trPr>
        <w:tc>
          <w:tcPr>
            <w:tcW w:w="63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3C45A2" w14:textId="77777777" w:rsidR="000473F5" w:rsidRPr="00227362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公司名稱：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2482300" w14:textId="77777777" w:rsidR="000473F5" w:rsidRPr="00227362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</w:rPr>
              <w:t>統編：</w:t>
            </w:r>
          </w:p>
        </w:tc>
      </w:tr>
      <w:tr w:rsidR="000473F5" w:rsidRPr="00227362" w14:paraId="32E3D40F" w14:textId="77777777" w:rsidTr="00C6118F">
        <w:tc>
          <w:tcPr>
            <w:tcW w:w="9624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77592B6C" w14:textId="77777777" w:rsidR="000473F5" w:rsidRPr="00DF3ABD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總公司</w:t>
            </w:r>
            <w:r w:rsidRPr="00227362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營業地址：</w:t>
            </w:r>
          </w:p>
        </w:tc>
      </w:tr>
      <w:tr w:rsidR="000473F5" w:rsidRPr="00227362" w14:paraId="7E511859" w14:textId="77777777" w:rsidTr="00C6118F">
        <w:tc>
          <w:tcPr>
            <w:tcW w:w="9624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694B06CF" w14:textId="77777777" w:rsidR="000473F5" w:rsidRPr="00227362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南部分公司地址或辦公室：</w:t>
            </w:r>
          </w:p>
        </w:tc>
      </w:tr>
      <w:tr w:rsidR="000473F5" w:rsidRPr="00227362" w14:paraId="5216A14A" w14:textId="77777777" w:rsidTr="00C6118F">
        <w:tc>
          <w:tcPr>
            <w:tcW w:w="9624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082016C8" w14:textId="77777777" w:rsidR="000473F5" w:rsidRPr="00227362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公司網址：</w:t>
            </w:r>
          </w:p>
        </w:tc>
      </w:tr>
      <w:tr w:rsidR="000473F5" w:rsidRPr="00227362" w14:paraId="3A24D7DE" w14:textId="77777777" w:rsidTr="00C6118F">
        <w:trPr>
          <w:trHeight w:val="1174"/>
        </w:trPr>
        <w:tc>
          <w:tcPr>
            <w:tcW w:w="9624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49367B49" w14:textId="77777777" w:rsidR="000473F5" w:rsidRPr="00DF3ABD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A6A6A6" w:themeColor="background1" w:themeShade="A6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公司簡介</w:t>
            </w:r>
            <w:r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：</w:t>
            </w:r>
            <w:r w:rsidRPr="00DF3ABD">
              <w:rPr>
                <w:rFonts w:ascii="微軟正黑體" w:eastAsia="微軟正黑體" w:hAnsi="微軟正黑體" w:cs="Times New Roman" w:hint="eastAsia"/>
                <w:bCs/>
                <w:color w:val="A6A6A6" w:themeColor="background1" w:themeShade="A6"/>
                <w:sz w:val="28"/>
                <w:szCs w:val="28"/>
              </w:rPr>
              <w:t>(100字內)</w:t>
            </w:r>
          </w:p>
          <w:p w14:paraId="4A246C78" w14:textId="77777777" w:rsidR="000473F5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  <w:p w14:paraId="72622656" w14:textId="77777777" w:rsidR="000473F5" w:rsidRPr="00227362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  <w:p w14:paraId="3A659CEA" w14:textId="77777777" w:rsidR="000473F5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  <w:p w14:paraId="5A619336" w14:textId="77777777" w:rsidR="000473F5" w:rsidRPr="00DF3ABD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  <w:p w14:paraId="6C595528" w14:textId="77777777" w:rsidR="000473F5" w:rsidRPr="00227362" w:rsidRDefault="000473F5" w:rsidP="00C6118F">
            <w:pPr>
              <w:spacing w:after="160"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</w:tc>
      </w:tr>
      <w:tr w:rsidR="00CD30F1" w:rsidRPr="00227362" w14:paraId="43E47D07" w14:textId="77777777" w:rsidTr="00C6118F">
        <w:tc>
          <w:tcPr>
            <w:tcW w:w="962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5BE38EA7" w14:textId="7B708DEE" w:rsidR="00CD30F1" w:rsidRPr="00227362" w:rsidRDefault="00CD30F1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 w:rsidRPr="00CD30F1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產業類別：</w:t>
            </w:r>
            <w:r w:rsidRPr="00CD30F1">
              <w:rPr>
                <w:rFonts w:ascii="微軟正黑體" w:eastAsia="微軟正黑體" w:hAnsi="微軟正黑體" w:cs="Times New Roman" w:hint="eastAsia"/>
                <w:bCs/>
                <w:color w:val="A6A6A6"/>
                <w:sz w:val="28"/>
                <w:szCs w:val="28"/>
              </w:rPr>
              <w:t>登記業別及提供佐證資料查詢連結</w:t>
            </w:r>
          </w:p>
        </w:tc>
      </w:tr>
      <w:tr w:rsidR="000473F5" w:rsidRPr="00227362" w14:paraId="01E468C4" w14:textId="77777777" w:rsidTr="00C6118F">
        <w:tc>
          <w:tcPr>
            <w:tcW w:w="962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327A2EB3" w14:textId="77777777" w:rsidR="000473F5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營運規模：○大型企業    ○新創、中小型企業或微型企業</w:t>
            </w:r>
          </w:p>
          <w:p w14:paraId="145E54B5" w14:textId="77777777" w:rsidR="000473F5" w:rsidRPr="00DF3ABD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</w:rPr>
              <w:t>[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</w:rPr>
              <w:t>註</w:t>
            </w:r>
            <w:proofErr w:type="gramEnd"/>
            <w:r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</w:rPr>
              <w:t>]</w:t>
            </w:r>
            <w:r w:rsidRPr="00DF3ABD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</w:rPr>
              <w:t>請檢附相關證明文件連結：</w:t>
            </w:r>
            <w:r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</w:rPr>
              <w:t>經濟部商業發展署</w:t>
            </w:r>
            <w:hyperlink r:id="rId7" w:history="1">
              <w:r w:rsidRPr="00DF3ABD">
                <w:rPr>
                  <w:rStyle w:val="af2"/>
                  <w:rFonts w:ascii="微軟正黑體" w:eastAsia="微軟正黑體" w:hAnsi="微軟正黑體" w:cs="Times New Roman" w:hint="eastAsia"/>
                  <w:bCs/>
                  <w:sz w:val="28"/>
                  <w:szCs w:val="28"/>
                </w:rPr>
                <w:t>全國商工行政服務入口網</w:t>
              </w:r>
            </w:hyperlink>
          </w:p>
        </w:tc>
      </w:tr>
      <w:tr w:rsidR="000473F5" w:rsidRPr="00227362" w14:paraId="6EE5639D" w14:textId="77777777" w:rsidTr="00C6118F">
        <w:tc>
          <w:tcPr>
            <w:tcW w:w="962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3293E5D8" w14:textId="77777777" w:rsidR="000473F5" w:rsidRPr="00227362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申請類型：○單獨申請    ○聯合申請</w:t>
            </w:r>
          </w:p>
        </w:tc>
      </w:tr>
      <w:tr w:rsidR="000473F5" w:rsidRPr="00227362" w14:paraId="09DF9AA1" w14:textId="77777777" w:rsidTr="00C6118F">
        <w:trPr>
          <w:trHeight w:val="1590"/>
        </w:trPr>
        <w:tc>
          <w:tcPr>
            <w:tcW w:w="9624" w:type="dxa"/>
            <w:gridSpan w:val="2"/>
            <w:tcBorders>
              <w:top w:val="single" w:sz="4" w:space="0" w:color="000000"/>
              <w:bottom w:val="single" w:sz="12" w:space="0" w:color="auto"/>
            </w:tcBorders>
          </w:tcPr>
          <w:p w14:paraId="712B6E33" w14:textId="77777777" w:rsidR="000473F5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</w:rPr>
              <w:t>聯合組隊申請之其他企業或單位：</w:t>
            </w:r>
          </w:p>
          <w:p w14:paraId="2A2F9796" w14:textId="77777777" w:rsidR="000473F5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  <w:p w14:paraId="7ED70F1C" w14:textId="77777777" w:rsidR="000473F5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  <w:p w14:paraId="1B6B992A" w14:textId="77777777" w:rsidR="000473F5" w:rsidRPr="00227362" w:rsidRDefault="000473F5" w:rsidP="00C6118F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</w:rPr>
            </w:pPr>
          </w:p>
        </w:tc>
      </w:tr>
    </w:tbl>
    <w:p w14:paraId="623BD912" w14:textId="77777777" w:rsidR="000473F5" w:rsidRPr="00227362" w:rsidRDefault="000473F5" w:rsidP="000473F5">
      <w:pPr>
        <w:snapToGrid w:val="0"/>
        <w:spacing w:beforeLines="50" w:before="180" w:after="240" w:line="520" w:lineRule="exact"/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</w:pPr>
      <w:r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t>二、</w:t>
      </w:r>
      <w:r w:rsidRPr="00227362"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t>專案主要聯絡人</w:t>
      </w:r>
    </w:p>
    <w:tbl>
      <w:tblPr>
        <w:tblStyle w:val="21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663"/>
        <w:gridCol w:w="4961"/>
      </w:tblGrid>
      <w:tr w:rsidR="000473F5" w:rsidRPr="00227362" w14:paraId="7B99F520" w14:textId="77777777" w:rsidTr="00C6118F">
        <w:trPr>
          <w:trHeight w:val="551"/>
        </w:trPr>
        <w:tc>
          <w:tcPr>
            <w:tcW w:w="4663" w:type="dxa"/>
            <w:tcBorders>
              <w:top w:val="single" w:sz="12" w:space="0" w:color="auto"/>
              <w:bottom w:val="single" w:sz="4" w:space="0" w:color="auto"/>
            </w:tcBorders>
          </w:tcPr>
          <w:p w14:paraId="2D03656D" w14:textId="77777777" w:rsidR="000473F5" w:rsidRPr="00227362" w:rsidRDefault="000473F5" w:rsidP="00C6118F">
            <w:pPr>
              <w:spacing w:line="400" w:lineRule="exact"/>
              <w:rPr>
                <w:rFonts w:ascii="微軟正黑體" w:eastAsia="微軟正黑體" w:hAnsi="微軟正黑體" w:cs="Times New Roman"/>
                <w:b/>
                <w:bCs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</w:rPr>
              <w:t>姓名：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4" w:space="0" w:color="auto"/>
            </w:tcBorders>
          </w:tcPr>
          <w:p w14:paraId="7656D0EC" w14:textId="77777777" w:rsidR="000473F5" w:rsidRPr="00227362" w:rsidRDefault="000473F5" w:rsidP="00C6118F">
            <w:pPr>
              <w:spacing w:line="400" w:lineRule="exact"/>
              <w:rPr>
                <w:rFonts w:ascii="微軟正黑體" w:eastAsia="微軟正黑體" w:hAnsi="微軟正黑體" w:cs="Times New Roman"/>
                <w:b/>
                <w:bCs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</w:rPr>
              <w:t>職稱：</w:t>
            </w:r>
          </w:p>
        </w:tc>
      </w:tr>
      <w:tr w:rsidR="000473F5" w:rsidRPr="00227362" w14:paraId="16D523C3" w14:textId="77777777" w:rsidTr="00C6118F">
        <w:trPr>
          <w:trHeight w:val="531"/>
        </w:trPr>
        <w:tc>
          <w:tcPr>
            <w:tcW w:w="962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5C5DD585" w14:textId="77777777" w:rsidR="000473F5" w:rsidRPr="00227362" w:rsidRDefault="000473F5" w:rsidP="00C6118F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bCs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</w:rPr>
              <w:t>電話：</w:t>
            </w:r>
          </w:p>
        </w:tc>
      </w:tr>
      <w:tr w:rsidR="000473F5" w:rsidRPr="00227362" w14:paraId="23AD6DCA" w14:textId="77777777" w:rsidTr="00C6118F">
        <w:trPr>
          <w:trHeight w:val="568"/>
        </w:trPr>
        <w:tc>
          <w:tcPr>
            <w:tcW w:w="962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EFFBAC9" w14:textId="77777777" w:rsidR="000473F5" w:rsidRPr="00227362" w:rsidRDefault="000473F5" w:rsidP="00C6118F">
            <w:pPr>
              <w:spacing w:line="400" w:lineRule="exact"/>
              <w:rPr>
                <w:rFonts w:ascii="微軟正黑體" w:eastAsia="微軟正黑體" w:hAnsi="微軟正黑體" w:cs="Times New Roman"/>
                <w:b/>
                <w:bCs/>
                <w:color w:val="000000"/>
                <w:sz w:val="28"/>
                <w:szCs w:val="28"/>
              </w:rPr>
            </w:pPr>
            <w:r w:rsidRPr="00227362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</w:rPr>
              <w:t>電子郵件信箱：</w:t>
            </w:r>
          </w:p>
        </w:tc>
      </w:tr>
    </w:tbl>
    <w:p w14:paraId="423323B4" w14:textId="77777777" w:rsidR="000473F5" w:rsidRPr="000473F5" w:rsidRDefault="000473F5" w:rsidP="000473F5">
      <w:pPr>
        <w:snapToGrid w:val="0"/>
        <w:spacing w:beforeLines="50" w:before="180" w:after="240" w:line="520" w:lineRule="exact"/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</w:pPr>
      <w:r w:rsidRPr="000473F5"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lastRenderedPageBreak/>
        <w:t>三、專案說明</w:t>
      </w:r>
    </w:p>
    <w:tbl>
      <w:tblPr>
        <w:tblStyle w:val="11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24"/>
      </w:tblGrid>
      <w:tr w:rsidR="000473F5" w:rsidRPr="000473F5" w14:paraId="388F5A1C" w14:textId="77777777" w:rsidTr="00C6118F">
        <w:tc>
          <w:tcPr>
            <w:tcW w:w="9624" w:type="dxa"/>
            <w:tcBorders>
              <w:bottom w:val="single" w:sz="12" w:space="0" w:color="auto"/>
            </w:tcBorders>
          </w:tcPr>
          <w:p w14:paraId="3EED818A" w14:textId="77777777" w:rsidR="000473F5" w:rsidRPr="000473F5" w:rsidRDefault="000473F5" w:rsidP="000473F5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1. 專案名稱</w:t>
            </w:r>
          </w:p>
        </w:tc>
      </w:tr>
      <w:tr w:rsidR="000473F5" w:rsidRPr="000473F5" w14:paraId="22326784" w14:textId="77777777" w:rsidTr="00C6118F">
        <w:tc>
          <w:tcPr>
            <w:tcW w:w="9624" w:type="dxa"/>
          </w:tcPr>
          <w:p w14:paraId="6E80A8E1" w14:textId="77777777" w:rsidR="000473F5" w:rsidRPr="000473F5" w:rsidRDefault="000473F5" w:rsidP="000473F5">
            <w:pPr>
              <w:spacing w:after="16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2. 專案摘要</w:t>
            </w:r>
          </w:p>
          <w:p w14:paraId="58DBAF3B" w14:textId="77777777" w:rsidR="000473F5" w:rsidRPr="000473F5" w:rsidRDefault="000473F5" w:rsidP="000473F5">
            <w:pPr>
              <w:spacing w:line="400" w:lineRule="exact"/>
              <w:ind w:leftChars="68" w:left="163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簡要說明申請專案的主要內容，包括技術創新性、應用價值及專案目標。</w:t>
            </w:r>
          </w:p>
          <w:p w14:paraId="7EDE4F0F" w14:textId="77777777" w:rsidR="000473F5" w:rsidRPr="000473F5" w:rsidRDefault="000473F5" w:rsidP="000473F5">
            <w:pPr>
              <w:spacing w:line="400" w:lineRule="exact"/>
              <w:ind w:leftChars="68" w:left="163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例如：</w:t>
            </w:r>
          </w:p>
          <w:p w14:paraId="318BF07B" w14:textId="77777777" w:rsidR="000473F5" w:rsidRPr="000473F5" w:rsidRDefault="000473F5" w:rsidP="000473F5">
            <w:pPr>
              <w:numPr>
                <w:ilvl w:val="0"/>
                <w:numId w:val="2"/>
              </w:numPr>
              <w:spacing w:line="400" w:lineRule="exact"/>
              <w:ind w:leftChars="68" w:left="469" w:hanging="306"/>
              <w:jc w:val="both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旨在開發OO技術，透過高效能運算資源提升OO能力，解決產業OO問題。</w:t>
            </w:r>
          </w:p>
          <w:p w14:paraId="6095663D" w14:textId="77777777" w:rsidR="000473F5" w:rsidRPr="000473F5" w:rsidRDefault="000473F5" w:rsidP="000473F5">
            <w:pPr>
              <w:numPr>
                <w:ilvl w:val="0"/>
                <w:numId w:val="2"/>
              </w:numPr>
              <w:spacing w:line="400" w:lineRule="exact"/>
              <w:ind w:leftChars="68" w:left="469" w:hanging="306"/>
              <w:jc w:val="both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申請高效能運算資源，以進行OO應用場景的技術驗證，並預計提升OO產業效益。</w:t>
            </w:r>
          </w:p>
          <w:p w14:paraId="5E801DE8" w14:textId="77777777" w:rsidR="000473F5" w:rsidRPr="000473F5" w:rsidRDefault="000473F5" w:rsidP="000473F5">
            <w:pPr>
              <w:numPr>
                <w:ilvl w:val="0"/>
                <w:numId w:val="2"/>
              </w:numPr>
              <w:spacing w:line="400" w:lineRule="exact"/>
              <w:ind w:leftChars="68" w:left="469" w:hanging="306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合作夥伴包含：OO(若有)，並將技術應用於OO領域。</w:t>
            </w:r>
          </w:p>
          <w:p w14:paraId="74082EC3" w14:textId="77777777" w:rsidR="000473F5" w:rsidRPr="000473F5" w:rsidRDefault="000473F5" w:rsidP="000473F5">
            <w:pPr>
              <w:numPr>
                <w:ilvl w:val="0"/>
                <w:numId w:val="2"/>
              </w:numPr>
              <w:spacing w:line="400" w:lineRule="exact"/>
              <w:ind w:leftChars="68" w:left="469" w:hanging="306"/>
              <w:rPr>
                <w:rFonts w:ascii="微軟正黑體" w:eastAsia="微軟正黑體" w:hAnsi="微軟正黑體" w:cs="Times New Roman"/>
                <w:bCs/>
                <w:color w:val="A6A6A6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預計技術突破點包括：OO，可望提升產業競爭力。</w:t>
            </w:r>
          </w:p>
          <w:p w14:paraId="78F6D4BD" w14:textId="77777777" w:rsidR="000473F5" w:rsidRPr="000473F5" w:rsidRDefault="000473F5" w:rsidP="000473F5">
            <w:pPr>
              <w:spacing w:after="160" w:line="400" w:lineRule="exact"/>
              <w:rPr>
                <w:rFonts w:ascii="微軟正黑體" w:eastAsia="微軟正黑體" w:hAnsi="微軟正黑體" w:cs="Times New Roman"/>
                <w:bCs/>
                <w:color w:val="000000"/>
                <w:sz w:val="28"/>
                <w:szCs w:val="28"/>
                <w14:ligatures w14:val="standardContextual"/>
              </w:rPr>
            </w:pPr>
          </w:p>
          <w:p w14:paraId="304C5810" w14:textId="77777777" w:rsidR="000473F5" w:rsidRPr="000473F5" w:rsidRDefault="000473F5" w:rsidP="000473F5">
            <w:pPr>
              <w:spacing w:after="160" w:line="400" w:lineRule="exact"/>
              <w:rPr>
                <w:rFonts w:ascii="微軟正黑體" w:eastAsia="微軟正黑體" w:hAnsi="微軟正黑體" w:cs="Times New Roman"/>
                <w:bCs/>
                <w:color w:val="000000"/>
                <w:sz w:val="28"/>
                <w:szCs w:val="28"/>
                <w14:ligatures w14:val="standardContextual"/>
              </w:rPr>
            </w:pPr>
          </w:p>
          <w:p w14:paraId="7BDB2BF6" w14:textId="77777777" w:rsidR="000473F5" w:rsidRPr="000473F5" w:rsidRDefault="000473F5" w:rsidP="000473F5">
            <w:pPr>
              <w:spacing w:after="160" w:line="400" w:lineRule="exact"/>
              <w:rPr>
                <w:rFonts w:ascii="微軟正黑體" w:eastAsia="微軟正黑體" w:hAnsi="微軟正黑體" w:cs="Times New Roman"/>
                <w:bCs/>
                <w:color w:val="000000"/>
                <w:sz w:val="28"/>
                <w:szCs w:val="28"/>
                <w14:ligatures w14:val="standardContextual"/>
              </w:rPr>
            </w:pPr>
          </w:p>
        </w:tc>
      </w:tr>
    </w:tbl>
    <w:tbl>
      <w:tblPr>
        <w:tblStyle w:val="21"/>
        <w:tblW w:w="9624" w:type="dxa"/>
        <w:tblBorders>
          <w:top w:val="none" w:sz="0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4"/>
      </w:tblGrid>
      <w:tr w:rsidR="000473F5" w:rsidRPr="000473F5" w14:paraId="4D486959" w14:textId="77777777" w:rsidTr="00C6118F">
        <w:trPr>
          <w:trHeight w:val="1698"/>
        </w:trPr>
        <w:tc>
          <w:tcPr>
            <w:tcW w:w="9624" w:type="dxa"/>
          </w:tcPr>
          <w:p w14:paraId="02BA0335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3. 專案主題</w:t>
            </w:r>
          </w:p>
          <w:p w14:paraId="3519A9F9" w14:textId="77777777" w:rsidR="000473F5" w:rsidRPr="000473F5" w:rsidRDefault="000473F5" w:rsidP="000473F5">
            <w:pPr>
              <w:spacing w:line="400" w:lineRule="exact"/>
              <w:ind w:leftChars="127" w:left="305"/>
              <w:jc w:val="both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主題範疇包括但不限於：</w:t>
            </w:r>
            <w:r w:rsidRPr="000473F5">
              <w:rPr>
                <w:rFonts w:ascii="微軟正黑體" w:eastAsia="微軟正黑體" w:hAnsi="微軟正黑體" w:cs="Times New Roman" w:hint="eastAsia"/>
                <w:color w:val="A6A6A6"/>
                <w14:ligatures w14:val="standardContextual"/>
              </w:rPr>
              <w:t>AI 與半導體技術整合、高效能運算加速晶片設計與驗證、晶圓製造與智慧工廠應用、先進封裝與異質整合技術等。</w:t>
            </w: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（另註明</w:t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A6A6A6"/>
                <w14:ligatures w14:val="standardContextual"/>
              </w:rPr>
              <w:t>有無</w:t>
            </w: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參與其他政府計畫）</w:t>
            </w:r>
          </w:p>
          <w:p w14:paraId="349A8542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26F7109E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6F45367E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</w:tc>
      </w:tr>
    </w:tbl>
    <w:tbl>
      <w:tblPr>
        <w:tblStyle w:val="31"/>
        <w:tblW w:w="9624" w:type="dxa"/>
        <w:tblBorders>
          <w:left w:val="single" w:sz="12" w:space="0" w:color="auto"/>
          <w:bottom w:val="none" w:sz="0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4"/>
      </w:tblGrid>
      <w:tr w:rsidR="000473F5" w:rsidRPr="000473F5" w14:paraId="6AB03BEC" w14:textId="77777777" w:rsidTr="00C6118F">
        <w:trPr>
          <w:trHeight w:val="835"/>
        </w:trPr>
        <w:tc>
          <w:tcPr>
            <w:tcW w:w="9624" w:type="dxa"/>
          </w:tcPr>
          <w:p w14:paraId="6DFE529F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4. 專案亮點</w:t>
            </w:r>
          </w:p>
          <w:p w14:paraId="50B48F0D" w14:textId="77777777" w:rsidR="000473F5" w:rsidRPr="000473F5" w:rsidRDefault="000473F5" w:rsidP="000473F5">
            <w:pPr>
              <w:spacing w:line="400" w:lineRule="exact"/>
              <w:ind w:leftChars="127" w:left="305"/>
              <w:rPr>
                <w:rFonts w:ascii="微軟正黑體" w:eastAsia="微軟正黑體" w:hAnsi="微軟正黑體" w:cs="Times New Roman"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整體研究規劃與重要性，本次專案之目的及特色，例如</w:t>
            </w:r>
            <w:r w:rsidRPr="000473F5">
              <w:rPr>
                <w:rFonts w:ascii="微軟正黑體" w:eastAsia="微軟正黑體" w:hAnsi="微軟正黑體" w:cs="Times New Roman" w:hint="eastAsia"/>
                <w:color w:val="A6A6A6"/>
                <w14:ligatures w14:val="standardContextual"/>
              </w:rPr>
              <w:t>研究開發與半導體相關技術，使用高效能運算資源的方式(例如：AI 訓練、數據分析、仿真測試等)、所涉及的技術應用(例如：智慧科技半導體設計、晶圓製程技術等)</w:t>
            </w:r>
          </w:p>
          <w:p w14:paraId="39E0D824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01D09E92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1DC483B8" w14:textId="77777777" w:rsid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3B5FF113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</w:tc>
      </w:tr>
    </w:tbl>
    <w:tbl>
      <w:tblPr>
        <w:tblStyle w:val="41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24"/>
      </w:tblGrid>
      <w:tr w:rsidR="000473F5" w:rsidRPr="000473F5" w14:paraId="70D9C612" w14:textId="77777777" w:rsidTr="00C6118F">
        <w:tc>
          <w:tcPr>
            <w:tcW w:w="9624" w:type="dxa"/>
            <w:tcBorders>
              <w:top w:val="single" w:sz="12" w:space="0" w:color="auto"/>
              <w:bottom w:val="single" w:sz="12" w:space="0" w:color="auto"/>
            </w:tcBorders>
          </w:tcPr>
          <w:p w14:paraId="05F7AB4C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5. 專案效益</w:t>
            </w:r>
          </w:p>
          <w:p w14:paraId="09733EEE" w14:textId="77777777" w:rsidR="000473F5" w:rsidRPr="000473F5" w:rsidRDefault="000473F5" w:rsidP="000473F5">
            <w:pPr>
              <w:spacing w:line="400" w:lineRule="exact"/>
              <w:ind w:leftChars="127" w:left="305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請具體提出實際可量化之效益，例如：技術層面(如 AI 模型訓練速度提升OO%)、應用層面(如新晶片架構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降低功耗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OO%)、市場價值(如技術落地應用於OO產業)。</w:t>
            </w:r>
          </w:p>
          <w:p w14:paraId="2541EC68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bCs/>
                <w:color w:val="808080"/>
                <w:sz w:val="28"/>
                <w:szCs w:val="28"/>
                <w14:ligatures w14:val="standardContextual"/>
              </w:rPr>
            </w:pPr>
          </w:p>
          <w:p w14:paraId="6D17113E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28FD71F5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1E09965A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</w:tc>
      </w:tr>
      <w:tr w:rsidR="000473F5" w:rsidRPr="000473F5" w14:paraId="69B29CFC" w14:textId="77777777" w:rsidTr="00C6118F">
        <w:tc>
          <w:tcPr>
            <w:tcW w:w="9624" w:type="dxa"/>
            <w:tcBorders>
              <w:top w:val="single" w:sz="12" w:space="0" w:color="auto"/>
              <w:bottom w:val="single" w:sz="12" w:space="0" w:color="auto"/>
            </w:tcBorders>
          </w:tcPr>
          <w:p w14:paraId="6D909666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Calibri" w:eastAsia="新細明體" w:hAnsi="Calibri" w:cs="Times New Roman"/>
                <w14:ligatures w14:val="standardContextual"/>
              </w:rPr>
              <w:lastRenderedPageBreak/>
              <w:br w:type="page"/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6. 預期成果</w:t>
            </w:r>
          </w:p>
          <w:p w14:paraId="5EE6BC9E" w14:textId="54E39734" w:rsidR="000473F5" w:rsidRPr="000473F5" w:rsidRDefault="000473F5" w:rsidP="000473F5">
            <w:pPr>
              <w:spacing w:line="400" w:lineRule="exact"/>
              <w:ind w:leftChars="127" w:left="305"/>
              <w:rPr>
                <w:rFonts w:ascii="微軟正黑體" w:eastAsia="微軟正黑體" w:hAnsi="微軟正黑體" w:cs="Times New Roman"/>
                <w:b/>
                <w:color w:val="A6A6A6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專案預</w:t>
            </w:r>
            <w:r w:rsidR="000B7F17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期的</w:t>
            </w: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成果，以簡報展示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說明或輔以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影片呈現前後變化，需有</w:t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A6A6A6"/>
                <w14:ligatures w14:val="standardContextual"/>
              </w:rPr>
              <w:t>書面成果報告。</w:t>
            </w:r>
          </w:p>
          <w:p w14:paraId="54DED316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bCs/>
                <w:color w:val="808080"/>
                <w:sz w:val="28"/>
                <w:szCs w:val="28"/>
                <w14:ligatures w14:val="standardContextual"/>
              </w:rPr>
            </w:pPr>
          </w:p>
          <w:p w14:paraId="0354DD18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</w:tc>
      </w:tr>
      <w:tr w:rsidR="000473F5" w:rsidRPr="000473F5" w14:paraId="242FB554" w14:textId="77777777" w:rsidTr="00C6118F">
        <w:tc>
          <w:tcPr>
            <w:tcW w:w="9624" w:type="dxa"/>
            <w:tcBorders>
              <w:top w:val="single" w:sz="12" w:space="0" w:color="auto"/>
              <w:bottom w:val="single" w:sz="12" w:space="0" w:color="auto"/>
            </w:tcBorders>
          </w:tcPr>
          <w:p w14:paraId="043D6364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7. 成果內容及可展示方式</w:t>
            </w:r>
          </w:p>
          <w:p w14:paraId="421AB6C4" w14:textId="654DDEDA" w:rsidR="000473F5" w:rsidRPr="000473F5" w:rsidRDefault="000473F5" w:rsidP="000473F5">
            <w:pPr>
              <w:spacing w:line="400" w:lineRule="exact"/>
              <w:ind w:leftChars="127" w:left="305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請簡要說明要展示成果內容的方式</w:t>
            </w:r>
          </w:p>
          <w:p w14:paraId="23880B51" w14:textId="77777777" w:rsidR="000473F5" w:rsidRDefault="000473F5" w:rsidP="000473F5">
            <w:pPr>
              <w:spacing w:line="400" w:lineRule="exact"/>
              <w:jc w:val="both"/>
              <w:rPr>
                <w:rFonts w:ascii="Calibri" w:eastAsia="新細明體" w:hAnsi="Calibri" w:cs="Times New Roman"/>
                <w14:ligatures w14:val="standardContextual"/>
              </w:rPr>
            </w:pPr>
          </w:p>
          <w:p w14:paraId="15E242F7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Calibri" w:eastAsia="新細明體" w:hAnsi="Calibri" w:cs="Times New Roman"/>
                <w14:ligatures w14:val="standardContextual"/>
              </w:rPr>
            </w:pPr>
          </w:p>
        </w:tc>
      </w:tr>
      <w:tr w:rsidR="000473F5" w:rsidRPr="000473F5" w14:paraId="15540916" w14:textId="77777777" w:rsidTr="00C6118F">
        <w:tc>
          <w:tcPr>
            <w:tcW w:w="9624" w:type="dxa"/>
            <w:tcBorders>
              <w:top w:val="single" w:sz="12" w:space="0" w:color="auto"/>
              <w:bottom w:val="single" w:sz="12" w:space="0" w:color="auto"/>
            </w:tcBorders>
          </w:tcPr>
          <w:p w14:paraId="554C28D0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 xml:space="preserve">8. 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專案算力需求</w:t>
            </w:r>
            <w:proofErr w:type="gramEnd"/>
          </w:p>
          <w:p w14:paraId="65C69079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b/>
                <w:bCs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  <w14:ligatures w14:val="standardContextual"/>
              </w:rPr>
              <w:t>(1) 所需資源方案 (二擇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  <w14:ligatures w14:val="standardContextual"/>
              </w:rPr>
              <w:t>一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  <w14:ligatures w14:val="standardContextual"/>
              </w:rPr>
              <w:t>)</w:t>
            </w:r>
          </w:p>
          <w:p w14:paraId="0DA154CA" w14:textId="77777777" w:rsidR="000473F5" w:rsidRPr="000473F5" w:rsidRDefault="000473F5" w:rsidP="000473F5">
            <w:pPr>
              <w:spacing w:line="400" w:lineRule="exact"/>
              <w:ind w:leftChars="186" w:left="446"/>
              <w:rPr>
                <w:rFonts w:ascii="微軟正黑體" w:eastAsia="微軟正黑體" w:hAnsi="微軟正黑體" w:cs="Times New Roman"/>
                <w:color w:val="00206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2060"/>
                <w:sz w:val="28"/>
                <w:szCs w:val="28"/>
                <w14:ligatures w14:val="standardContextual"/>
              </w:rPr>
              <w:t>方案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2060"/>
                <w:sz w:val="28"/>
                <w:szCs w:val="28"/>
                <w14:ligatures w14:val="standardContextual"/>
              </w:rPr>
              <w:t>一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color w:val="002060"/>
                <w:sz w:val="48"/>
                <w:szCs w:val="48"/>
                <w14:ligatures w14:val="standardContextual"/>
              </w:rPr>
              <w:t xml:space="preserve"> </w:t>
            </w:r>
            <w:r w:rsidRPr="000473F5">
              <w:rPr>
                <w:rFonts w:ascii="微軟正黑體" w:eastAsia="微軟正黑體" w:hAnsi="微軟正黑體" w:cs="Times New Roman"/>
                <w:color w:val="002060"/>
                <w:sz w:val="48"/>
                <w:szCs w:val="48"/>
                <w14:ligatures w14:val="standardContextual"/>
              </w:rPr>
              <w:t>□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2060"/>
                <w:sz w:val="28"/>
                <w:szCs w:val="28"/>
                <w14:ligatures w14:val="standardContextual"/>
              </w:rPr>
              <w:t>裸機運算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2060"/>
                <w:sz w:val="28"/>
                <w:szCs w:val="28"/>
                <w14:ligatures w14:val="standardContextual"/>
              </w:rPr>
              <w:t>資源</w:t>
            </w:r>
          </w:p>
          <w:p w14:paraId="013E9344" w14:textId="77777777" w:rsidR="000473F5" w:rsidRPr="000473F5" w:rsidRDefault="000473F5" w:rsidP="000473F5">
            <w:pPr>
              <w:spacing w:line="400" w:lineRule="exact"/>
              <w:ind w:leftChars="304" w:left="730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使用Bare-metal服務，</w:t>
            </w:r>
            <w:proofErr w:type="gramStart"/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專用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裸機</w:t>
            </w:r>
            <w:proofErr w:type="gramEnd"/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資源，自行安裝管理環境。</w:t>
            </w:r>
          </w:p>
          <w:p w14:paraId="58A44EED" w14:textId="77777777" w:rsidR="000473F5" w:rsidRPr="000473F5" w:rsidRDefault="000473F5" w:rsidP="000473F5">
            <w:pPr>
              <w:numPr>
                <w:ilvl w:val="0"/>
                <w:numId w:val="1"/>
              </w:numPr>
              <w:spacing w:line="400" w:lineRule="exact"/>
              <w:ind w:left="1014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  <w:t>資源數量</w:t>
            </w:r>
          </w:p>
          <w:p w14:paraId="3274AEEB" w14:textId="77777777" w:rsidR="000473F5" w:rsidRPr="000473F5" w:rsidRDefault="000473F5" w:rsidP="000473F5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專用1台HGX H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100機器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 xml:space="preserve"> (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內含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8顆H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100 GPU)</w:t>
            </w:r>
          </w:p>
          <w:p w14:paraId="416743FD" w14:textId="77777777" w:rsidR="000473F5" w:rsidRPr="000473F5" w:rsidRDefault="000473F5" w:rsidP="000473F5">
            <w:pPr>
              <w:numPr>
                <w:ilvl w:val="0"/>
                <w:numId w:val="1"/>
              </w:numPr>
              <w:spacing w:line="400" w:lineRule="exact"/>
              <w:ind w:left="1014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使用期程 (</w:t>
            </w:r>
            <w:r w:rsidRPr="000473F5"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  <w:t>單選</w:t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)</w:t>
            </w:r>
          </w:p>
          <w:p w14:paraId="31A819DA" w14:textId="77777777" w:rsidR="000473F5" w:rsidRPr="000473F5" w:rsidRDefault="000473F5" w:rsidP="000473F5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48"/>
                <w:szCs w:val="48"/>
                <w14:ligatures w14:val="standardContextual"/>
              </w:rPr>
              <w:t>□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一個月 (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活動資源啟用日開始3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0天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後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結束)</w:t>
            </w:r>
          </w:p>
          <w:p w14:paraId="18F48AFA" w14:textId="77777777" w:rsidR="000473F5" w:rsidRPr="000473F5" w:rsidRDefault="000473F5" w:rsidP="000473F5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48"/>
                <w:szCs w:val="48"/>
                <w14:ligatures w14:val="standardContextual"/>
              </w:rPr>
              <w:t>□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二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個月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 xml:space="preserve"> 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(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活動資源啟用日開始6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0天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後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結束)</w:t>
            </w:r>
          </w:p>
          <w:p w14:paraId="788456EF" w14:textId="77777777" w:rsidR="000473F5" w:rsidRPr="000473F5" w:rsidRDefault="000473F5" w:rsidP="000473F5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48"/>
                <w:szCs w:val="48"/>
                <w14:ligatures w14:val="standardContextual"/>
              </w:rPr>
              <w:t>□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活動資源啟用日至結束日(全程超過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6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0天)</w:t>
            </w:r>
          </w:p>
          <w:p w14:paraId="0807FEEC" w14:textId="77777777" w:rsidR="000473F5" w:rsidRPr="000473F5" w:rsidRDefault="000473F5" w:rsidP="000473F5">
            <w:pPr>
              <w:numPr>
                <w:ilvl w:val="0"/>
                <w:numId w:val="1"/>
              </w:numPr>
              <w:spacing w:line="400" w:lineRule="exact"/>
              <w:ind w:left="1014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預估可開始使用日期：</w:t>
            </w:r>
            <w:r w:rsidRPr="000473F5"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  <w:t>1</w:t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14年   月    日</w:t>
            </w:r>
          </w:p>
          <w:p w14:paraId="35CB4D05" w14:textId="77777777" w:rsidR="000473F5" w:rsidRPr="000473F5" w:rsidRDefault="000473F5" w:rsidP="000473F5">
            <w:pPr>
              <w:spacing w:line="400" w:lineRule="exact"/>
              <w:ind w:left="1014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  <w14:ligatures w14:val="standardContextual"/>
              </w:rPr>
              <w:t>(因資源有限，請據實填寫以利評估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  <w14:ligatures w14:val="standardContextual"/>
              </w:rPr>
              <w:t>及算力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  <w14:ligatures w14:val="standardContextual"/>
              </w:rPr>
              <w:t>配置)</w:t>
            </w:r>
          </w:p>
          <w:p w14:paraId="535695E0" w14:textId="77777777" w:rsidR="000473F5" w:rsidRPr="000473F5" w:rsidRDefault="000473F5" w:rsidP="000473F5">
            <w:pPr>
              <w:spacing w:line="400" w:lineRule="exact"/>
              <w:ind w:left="1014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</w:p>
          <w:p w14:paraId="3BC0A325" w14:textId="77777777" w:rsidR="000473F5" w:rsidRPr="000473F5" w:rsidRDefault="000473F5" w:rsidP="000473F5">
            <w:pPr>
              <w:spacing w:line="400" w:lineRule="exact"/>
              <w:ind w:leftChars="186" w:left="446"/>
              <w:rPr>
                <w:rFonts w:ascii="微軟正黑體" w:eastAsia="微軟正黑體" w:hAnsi="微軟正黑體" w:cs="Times New Roman"/>
                <w:b/>
                <w:bCs/>
                <w:color w:val="00206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2060"/>
                <w:sz w:val="28"/>
                <w:szCs w:val="28"/>
                <w14:ligatures w14:val="standardContextual"/>
              </w:rPr>
              <w:t xml:space="preserve">方案二 </w:t>
            </w:r>
            <w:r w:rsidRPr="000473F5">
              <w:rPr>
                <w:rFonts w:ascii="微軟正黑體" w:eastAsia="微軟正黑體" w:hAnsi="微軟正黑體" w:cs="Times New Roman"/>
                <w:color w:val="002060"/>
                <w:sz w:val="48"/>
                <w:szCs w:val="48"/>
                <w14:ligatures w14:val="standardContextual"/>
              </w:rPr>
              <w:t>□</w:t>
            </w:r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2060"/>
                <w:sz w:val="28"/>
                <w:szCs w:val="28"/>
                <w14:ligatures w14:val="standardContextual"/>
              </w:rPr>
              <w:t>高速運算資源</w:t>
            </w:r>
          </w:p>
          <w:p w14:paraId="683F8414" w14:textId="3E52844D" w:rsidR="000473F5" w:rsidRPr="000473F5" w:rsidRDefault="000473F5" w:rsidP="000473F5">
            <w:pPr>
              <w:spacing w:line="400" w:lineRule="exact"/>
              <w:ind w:leftChars="304" w:left="730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使用</w:t>
            </w:r>
            <w:r w:rsidR="000B7F17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高效能</w:t>
            </w:r>
            <w:r w:rsidR="00007699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運算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服務，專用佇列資源，可參考使用說明：</w:t>
            </w:r>
          </w:p>
          <w:p w14:paraId="67BAD199" w14:textId="77777777" w:rsidR="000473F5" w:rsidRPr="000473F5" w:rsidRDefault="000473F5" w:rsidP="000473F5">
            <w:pPr>
              <w:spacing w:line="400" w:lineRule="exact"/>
              <w:ind w:leftChars="304" w:left="730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https://man.twcc.ai/@AI-Pilot/manual</w:t>
            </w:r>
          </w:p>
          <w:p w14:paraId="0507CEBA" w14:textId="77777777" w:rsidR="000473F5" w:rsidRPr="000473F5" w:rsidRDefault="000473F5" w:rsidP="000473F5">
            <w:pPr>
              <w:numPr>
                <w:ilvl w:val="0"/>
                <w:numId w:val="1"/>
              </w:numPr>
              <w:spacing w:line="400" w:lineRule="exact"/>
              <w:ind w:leftChars="222" w:left="1013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  <w:t xml:space="preserve">資源數量 </w:t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(</w:t>
            </w:r>
            <w:r w:rsidRPr="000473F5"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  <w:t>單選</w:t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)</w:t>
            </w:r>
          </w:p>
          <w:p w14:paraId="17925784" w14:textId="4BEEBC08" w:rsidR="000473F5" w:rsidRPr="000473F5" w:rsidRDefault="000473F5" w:rsidP="000473F5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48"/>
                <w:szCs w:val="48"/>
                <w14:ligatures w14:val="standardContextual"/>
              </w:rPr>
              <w:t>□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1顆H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100 GPU</w:t>
            </w:r>
          </w:p>
          <w:p w14:paraId="6434214B" w14:textId="20B061D0" w:rsidR="000473F5" w:rsidRPr="000473F5" w:rsidRDefault="000473F5" w:rsidP="000473F5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48"/>
                <w:szCs w:val="48"/>
                <w14:ligatures w14:val="standardContextual"/>
              </w:rPr>
              <w:t>□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2顆H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100 GPUs</w:t>
            </w:r>
          </w:p>
          <w:p w14:paraId="3EEE18E2" w14:textId="29A53969" w:rsidR="000473F5" w:rsidRDefault="000473F5" w:rsidP="000473F5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/>
                <w:color w:val="000000"/>
                <w:sz w:val="48"/>
                <w:szCs w:val="48"/>
                <w14:ligatures w14:val="standardContextual"/>
              </w:rPr>
              <w:t>□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4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顆H</w:t>
            </w:r>
            <w:r w:rsidRPr="000473F5"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  <w:t>100 GPUs</w:t>
            </w:r>
          </w:p>
          <w:p w14:paraId="2130B597" w14:textId="77777777" w:rsidR="00CD30F1" w:rsidRPr="00CD30F1" w:rsidRDefault="00CD30F1" w:rsidP="00CD30F1">
            <w:pPr>
              <w:spacing w:line="400" w:lineRule="exact"/>
              <w:ind w:leftChars="4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</w:rPr>
            </w:pPr>
            <w:r w:rsidRPr="00CD30F1">
              <w:rPr>
                <w:rFonts w:ascii="微軟正黑體" w:eastAsia="微軟正黑體" w:hAnsi="微軟正黑體" w:cs="Times New Roman"/>
                <w:color w:val="000000"/>
                <w:sz w:val="48"/>
                <w:szCs w:val="48"/>
              </w:rPr>
              <w:t>□</w:t>
            </w:r>
            <w:r w:rsidRPr="00CD30F1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</w:rPr>
              <w:t>其他：</w:t>
            </w:r>
            <w:r w:rsidRPr="00CD30F1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:u w:val="single"/>
              </w:rPr>
              <w:t xml:space="preserve">   </w:t>
            </w:r>
            <w:r w:rsidRPr="00CD30F1">
              <w:rPr>
                <w:rFonts w:ascii="微軟正黑體" w:eastAsia="微軟正黑體" w:hAnsi="微軟正黑體" w:cs="Times New Roman" w:hint="eastAsia"/>
                <w:bCs/>
                <w:color w:val="A6A6A6"/>
                <w:u w:val="single"/>
              </w:rPr>
              <w:t>規格需求說明，例如LLM推論、小模型的訓練等</w:t>
            </w:r>
            <w:r w:rsidRPr="00CD30F1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:u w:val="single"/>
              </w:rPr>
              <w:t xml:space="preserve">       </w:t>
            </w:r>
          </w:p>
          <w:p w14:paraId="4F3D5963" w14:textId="77777777" w:rsidR="000473F5" w:rsidRPr="000473F5" w:rsidRDefault="000473F5" w:rsidP="000473F5">
            <w:pPr>
              <w:numPr>
                <w:ilvl w:val="0"/>
                <w:numId w:val="1"/>
              </w:numPr>
              <w:spacing w:line="400" w:lineRule="exact"/>
              <w:ind w:leftChars="222" w:left="1013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使用期程：</w:t>
            </w:r>
            <w:r w:rsidRPr="000473F5"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  <w14:ligatures w14:val="standardContextual"/>
              </w:rPr>
              <w:t>活動資源啟用日至結束日</w:t>
            </w:r>
          </w:p>
          <w:p w14:paraId="7F9B0925" w14:textId="77777777" w:rsidR="000473F5" w:rsidRPr="000473F5" w:rsidRDefault="000473F5" w:rsidP="000473F5">
            <w:pPr>
              <w:numPr>
                <w:ilvl w:val="0"/>
                <w:numId w:val="1"/>
              </w:numPr>
              <w:spacing w:line="400" w:lineRule="exact"/>
              <w:ind w:left="1014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預估可開始使用日期：</w:t>
            </w:r>
            <w:r w:rsidRPr="000473F5"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  <w:t>1</w:t>
            </w: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14年   月    日</w:t>
            </w:r>
          </w:p>
          <w:p w14:paraId="79BADD01" w14:textId="77777777" w:rsidR="000473F5" w:rsidRPr="000473F5" w:rsidRDefault="000473F5" w:rsidP="000473F5">
            <w:pPr>
              <w:spacing w:line="400" w:lineRule="exact"/>
              <w:ind w:left="1014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  <w14:ligatures w14:val="standardContextual"/>
              </w:rPr>
              <w:t>(因資源有限，請據實填寫以利評估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  <w14:ligatures w14:val="standardContextual"/>
              </w:rPr>
              <w:t>及算力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Cs/>
                <w:color w:val="000000"/>
                <w:sz w:val="28"/>
                <w:szCs w:val="28"/>
                <w14:ligatures w14:val="standardContextual"/>
              </w:rPr>
              <w:t>配置)</w:t>
            </w:r>
          </w:p>
          <w:p w14:paraId="4D096F75" w14:textId="145D76E8" w:rsidR="000473F5" w:rsidRPr="000473F5" w:rsidRDefault="000473F5" w:rsidP="000473F5">
            <w:pPr>
              <w:spacing w:beforeLines="50" w:before="180" w:line="400" w:lineRule="exact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(2) 請依所選方案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說明算力</w:t>
            </w:r>
            <w:r w:rsidR="009F6D57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需求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/>
                <w:color w:val="000000"/>
                <w:sz w:val="28"/>
                <w:szCs w:val="28"/>
                <w14:ligatures w14:val="standardContextual"/>
              </w:rPr>
              <w:t>的理由：</w:t>
            </w:r>
          </w:p>
          <w:p w14:paraId="7E05C825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</w:p>
          <w:p w14:paraId="3EDC422E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</w:p>
          <w:p w14:paraId="22E3B99A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</w:p>
        </w:tc>
      </w:tr>
    </w:tbl>
    <w:p w14:paraId="53ED570D" w14:textId="77777777" w:rsidR="000473F5" w:rsidRPr="000473F5" w:rsidRDefault="000473F5" w:rsidP="000473F5">
      <w:pPr>
        <w:rPr>
          <w:rFonts w:ascii="Calibri" w:eastAsia="新細明體" w:hAnsi="Calibri" w:cs="Times New Roman"/>
        </w:rPr>
      </w:pPr>
    </w:p>
    <w:tbl>
      <w:tblPr>
        <w:tblStyle w:val="41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24"/>
      </w:tblGrid>
      <w:tr w:rsidR="000473F5" w:rsidRPr="000473F5" w14:paraId="14125E46" w14:textId="77777777" w:rsidTr="00C6118F">
        <w:tc>
          <w:tcPr>
            <w:tcW w:w="9624" w:type="dxa"/>
            <w:tcBorders>
              <w:top w:val="single" w:sz="12" w:space="0" w:color="auto"/>
              <w:bottom w:val="single" w:sz="4" w:space="0" w:color="auto"/>
            </w:tcBorders>
          </w:tcPr>
          <w:p w14:paraId="53316131" w14:textId="77777777" w:rsidR="000473F5" w:rsidRPr="000473F5" w:rsidRDefault="000473F5" w:rsidP="000473F5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Calibri" w:eastAsia="新細明體" w:hAnsi="Calibri" w:cs="Times New Roman"/>
              </w:rPr>
              <w:br w:type="page"/>
            </w:r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sz w:val="28"/>
                <w:szCs w:val="28"/>
              </w:rPr>
              <w:t>9. 資源管理人（每</w:t>
            </w:r>
            <w:proofErr w:type="gramStart"/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sz w:val="28"/>
                <w:szCs w:val="28"/>
              </w:rPr>
              <w:t>個</w:t>
            </w:r>
            <w:proofErr w:type="gramEnd"/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sz w:val="28"/>
                <w:szCs w:val="28"/>
              </w:rPr>
              <w:t>申請單位提供1位負責管理資源的聯絡人員資訊</w:t>
            </w:r>
            <w:r w:rsidRPr="000473F5">
              <w:rPr>
                <w:rFonts w:ascii="微軟正黑體" w:eastAsia="微軟正黑體" w:hAnsi="微軟正黑體" w:cs="Times New Roman"/>
                <w:b/>
                <w:bCs/>
                <w:sz w:val="28"/>
                <w:szCs w:val="28"/>
              </w:rPr>
              <w:t>）</w:t>
            </w:r>
          </w:p>
          <w:p w14:paraId="286A7BFB" w14:textId="77777777" w:rsidR="000473F5" w:rsidRPr="000473F5" w:rsidRDefault="000473F5" w:rsidP="000473F5">
            <w:pPr>
              <w:spacing w:line="400" w:lineRule="exact"/>
              <w:ind w:leftChars="127" w:left="305"/>
              <w:rPr>
                <w:rFonts w:ascii="微軟正黑體" w:eastAsia="微軟正黑體" w:hAnsi="微軟正黑體" w:cs="Times New Roman"/>
                <w:bCs/>
                <w:color w:val="80808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請提供資源聯絡人員資料，包括企業或單位、姓名、職稱、email、電話</w:t>
            </w:r>
          </w:p>
          <w:p w14:paraId="1823043C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1266202E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72ED48E5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</w:tc>
      </w:tr>
    </w:tbl>
    <w:tbl>
      <w:tblPr>
        <w:tblStyle w:val="61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24"/>
      </w:tblGrid>
      <w:tr w:rsidR="000473F5" w:rsidRPr="000473F5" w14:paraId="6ECA7E2D" w14:textId="77777777" w:rsidTr="00C6118F">
        <w:trPr>
          <w:trHeight w:val="838"/>
        </w:trPr>
        <w:tc>
          <w:tcPr>
            <w:tcW w:w="9624" w:type="dxa"/>
            <w:tcBorders>
              <w:top w:val="single" w:sz="12" w:space="0" w:color="auto"/>
              <w:bottom w:val="single" w:sz="12" w:space="0" w:color="auto"/>
            </w:tcBorders>
          </w:tcPr>
          <w:p w14:paraId="1FB75842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b/>
                <w:bCs/>
                <w:color w:val="000000"/>
                <w:sz w:val="28"/>
                <w:szCs w:val="28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/>
                <w:bCs/>
                <w:color w:val="000000"/>
                <w:sz w:val="28"/>
                <w:szCs w:val="28"/>
                <w14:ligatures w14:val="standardContextual"/>
              </w:rPr>
              <w:t>10. 其他補充資訊</w:t>
            </w:r>
          </w:p>
          <w:p w14:paraId="57C191A0" w14:textId="77777777" w:rsidR="000473F5" w:rsidRPr="000473F5" w:rsidRDefault="000473F5" w:rsidP="000473F5">
            <w:pPr>
              <w:spacing w:line="400" w:lineRule="exact"/>
              <w:ind w:leftChars="127" w:left="305"/>
              <w:rPr>
                <w:rFonts w:ascii="微軟正黑體" w:eastAsia="微軟正黑體" w:hAnsi="微軟正黑體" w:cs="Times New Roman"/>
                <w:bCs/>
                <w:color w:val="A6A6A6"/>
                <w14:ligatures w14:val="standardContextual"/>
              </w:rPr>
            </w:pPr>
            <w:r w:rsidRPr="000473F5">
              <w:rPr>
                <w:rFonts w:ascii="微軟正黑體" w:eastAsia="微軟正黑體" w:hAnsi="微軟正黑體" w:cs="Times New Roman" w:hint="eastAsia"/>
                <w:bCs/>
                <w:color w:val="A6A6A6"/>
                <w14:ligatures w14:val="standardContextual"/>
              </w:rPr>
              <w:t>請描述，或以附件方式提供</w:t>
            </w:r>
          </w:p>
          <w:p w14:paraId="37FC8310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6D3CD1C7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  <w:p w14:paraId="5148BEBF" w14:textId="77777777" w:rsidR="000473F5" w:rsidRPr="000473F5" w:rsidRDefault="000473F5" w:rsidP="000473F5">
            <w:pPr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8"/>
                <w:szCs w:val="28"/>
                <w14:ligatures w14:val="standardContextual"/>
              </w:rPr>
            </w:pPr>
          </w:p>
        </w:tc>
      </w:tr>
    </w:tbl>
    <w:p w14:paraId="6957678D" w14:textId="77777777" w:rsidR="000473F5" w:rsidRPr="000473F5" w:rsidRDefault="000473F5" w:rsidP="000473F5">
      <w:pPr>
        <w:spacing w:after="160" w:line="400" w:lineRule="exact"/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</w:pPr>
    </w:p>
    <w:p w14:paraId="41588380" w14:textId="77777777" w:rsidR="001324A8" w:rsidRDefault="001324A8" w:rsidP="001324A8">
      <w:pPr>
        <w:snapToGrid w:val="0"/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</w:pPr>
      <w:r w:rsidRPr="001324A8"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  <w:t xml:space="preserve">✽ </w:t>
      </w:r>
      <w:r w:rsidRPr="001324A8"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t>請以</w:t>
      </w:r>
      <w:r w:rsidRPr="001324A8"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  <w:t>PDF</w:t>
      </w:r>
      <w:r w:rsidRPr="001324A8"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t>及</w:t>
      </w:r>
      <w:r w:rsidRPr="001324A8"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  <w14:ligatures w14:val="standardContextual"/>
        </w:rPr>
        <w:t>Word</w:t>
      </w:r>
      <w:r w:rsidRPr="001324A8"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  <w14:ligatures w14:val="standardContextual"/>
        </w:rPr>
        <w:t>格式回傳至專案小組服務信箱：</w:t>
      </w:r>
    </w:p>
    <w:p w14:paraId="5BBD44B9" w14:textId="30F4ECB9" w:rsidR="005C35FD" w:rsidRDefault="001324A8" w:rsidP="001324A8">
      <w:pPr>
        <w:snapToGrid w:val="0"/>
        <w:rPr>
          <w:rFonts w:ascii="微軟正黑體" w:eastAsia="微軟正黑體" w:hAnsi="微軟正黑體" w:cs="Times New Roman"/>
          <w:b/>
          <w:bCs/>
          <w:color w:val="0070C0"/>
          <w:sz w:val="28"/>
          <w:szCs w:val="28"/>
          <w14:ligatures w14:val="standardContextual"/>
        </w:rPr>
      </w:pPr>
      <w:hyperlink r:id="rId8" w:history="1">
        <w:r w:rsidRPr="00734A27">
          <w:rPr>
            <w:rStyle w:val="af2"/>
            <w:rFonts w:ascii="微軟正黑體" w:eastAsia="微軟正黑體" w:hAnsi="微軟正黑體" w:cs="Times New Roman"/>
            <w:b/>
            <w:bCs/>
            <w:sz w:val="28"/>
            <w:szCs w:val="28"/>
            <w14:ligatures w14:val="standardContextual"/>
          </w:rPr>
          <w:t>jay.chen@digitimes.com</w:t>
        </w:r>
      </w:hyperlink>
    </w:p>
    <w:p w14:paraId="77A12052" w14:textId="1933D193" w:rsidR="001324A8" w:rsidRPr="00021E23" w:rsidRDefault="00021E23" w:rsidP="001324A8">
      <w:pPr>
        <w:snapToGrid w:val="0"/>
        <w:rPr>
          <w:rFonts w:ascii="微軟正黑體" w:eastAsia="微軟正黑體" w:hAnsi="微軟正黑體" w:cs="Times New Roman" w:hint="eastAsia"/>
          <w:b/>
          <w:bCs/>
          <w:sz w:val="28"/>
          <w:szCs w:val="28"/>
          <w14:ligatures w14:val="standardContextual"/>
        </w:rPr>
      </w:pPr>
      <w:r w:rsidRPr="00021E23">
        <w:rPr>
          <w:rFonts w:ascii="微軟正黑體" w:eastAsia="微軟正黑體" w:hAnsi="微軟正黑體" w:cs="Times New Roman" w:hint="eastAsia"/>
          <w:b/>
          <w:bCs/>
          <w:sz w:val="28"/>
          <w:szCs w:val="28"/>
          <w14:ligatures w14:val="standardContextual"/>
        </w:rPr>
        <w:t>將於3~5個工作天回覆審查結果</w:t>
      </w:r>
    </w:p>
    <w:p w14:paraId="1AC3C28C" w14:textId="77777777" w:rsidR="001324A8" w:rsidRPr="001324A8" w:rsidRDefault="001324A8" w:rsidP="001324A8">
      <w:pPr>
        <w:snapToGrid w:val="0"/>
      </w:pPr>
    </w:p>
    <w:sectPr w:rsidR="001324A8" w:rsidRPr="001324A8" w:rsidSect="000473F5">
      <w:headerReference w:type="default" r:id="rId9"/>
      <w:footerReference w:type="default" r:id="rId10"/>
      <w:pgSz w:w="11906" w:h="16838" w:code="9"/>
      <w:pgMar w:top="1134" w:right="1134" w:bottom="851" w:left="1134" w:header="624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57785" w14:textId="77777777" w:rsidR="00794A2D" w:rsidRDefault="00794A2D" w:rsidP="000473F5">
      <w:r>
        <w:separator/>
      </w:r>
    </w:p>
  </w:endnote>
  <w:endnote w:type="continuationSeparator" w:id="0">
    <w:p w14:paraId="50694680" w14:textId="77777777" w:rsidR="00794A2D" w:rsidRDefault="00794A2D" w:rsidP="00047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C0C2" w14:textId="5D470FB8" w:rsidR="000473F5" w:rsidRDefault="00000000">
    <w:pPr>
      <w:pStyle w:val="af0"/>
      <w:jc w:val="center"/>
    </w:pPr>
    <w:sdt>
      <w:sdtPr>
        <w:id w:val="2133667138"/>
        <w:docPartObj>
          <w:docPartGallery w:val="Page Numbers (Bottom of Page)"/>
          <w:docPartUnique/>
        </w:docPartObj>
      </w:sdtPr>
      <w:sdtContent>
        <w:r w:rsidR="000473F5">
          <w:fldChar w:fldCharType="begin"/>
        </w:r>
        <w:r w:rsidR="000473F5">
          <w:instrText>PAGE   \* MERGEFORMAT</w:instrText>
        </w:r>
        <w:r w:rsidR="000473F5">
          <w:fldChar w:fldCharType="separate"/>
        </w:r>
        <w:r w:rsidR="000473F5">
          <w:rPr>
            <w:lang w:val="zh-TW"/>
          </w:rPr>
          <w:t>2</w:t>
        </w:r>
        <w:r w:rsidR="000473F5">
          <w:fldChar w:fldCharType="end"/>
        </w:r>
      </w:sdtContent>
    </w:sdt>
  </w:p>
  <w:p w14:paraId="54D0D635" w14:textId="77777777" w:rsidR="000473F5" w:rsidRDefault="000473F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C63A7" w14:textId="77777777" w:rsidR="00794A2D" w:rsidRDefault="00794A2D" w:rsidP="000473F5">
      <w:r>
        <w:separator/>
      </w:r>
    </w:p>
  </w:footnote>
  <w:footnote w:type="continuationSeparator" w:id="0">
    <w:p w14:paraId="0FABF0CF" w14:textId="77777777" w:rsidR="00794A2D" w:rsidRDefault="00794A2D" w:rsidP="00047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87DF" w14:textId="224FE719" w:rsidR="000473F5" w:rsidRDefault="000473F5" w:rsidP="000473F5">
    <w:pPr>
      <w:pStyle w:val="ae"/>
      <w:jc w:val="right"/>
    </w:pPr>
    <w:r>
      <w:rPr>
        <w:noProof/>
      </w:rPr>
      <w:drawing>
        <wp:inline distT="0" distB="0" distL="0" distR="0" wp14:anchorId="6E615DA1" wp14:editId="3F061C60">
          <wp:extent cx="1954704" cy="382005"/>
          <wp:effectExtent l="0" t="0" r="7620" b="0"/>
          <wp:docPr id="2001156420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1156420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483" cy="385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01501"/>
    <w:multiLevelType w:val="hybridMultilevel"/>
    <w:tmpl w:val="EC0E74B6"/>
    <w:lvl w:ilvl="0" w:tplc="5F6E828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895662"/>
    <w:multiLevelType w:val="hybridMultilevel"/>
    <w:tmpl w:val="E53CB75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12439668">
    <w:abstractNumId w:val="1"/>
  </w:num>
  <w:num w:numId="2" w16cid:durableId="1200435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3F5"/>
    <w:rsid w:val="00007699"/>
    <w:rsid w:val="00021E23"/>
    <w:rsid w:val="000473F5"/>
    <w:rsid w:val="000479A9"/>
    <w:rsid w:val="00072FA7"/>
    <w:rsid w:val="000B7F17"/>
    <w:rsid w:val="001211E5"/>
    <w:rsid w:val="001324A8"/>
    <w:rsid w:val="00424E54"/>
    <w:rsid w:val="00452CFC"/>
    <w:rsid w:val="00477A79"/>
    <w:rsid w:val="004A3EB3"/>
    <w:rsid w:val="004B29CF"/>
    <w:rsid w:val="00567469"/>
    <w:rsid w:val="005C35FD"/>
    <w:rsid w:val="006A5497"/>
    <w:rsid w:val="006B7862"/>
    <w:rsid w:val="006C00B8"/>
    <w:rsid w:val="00712FF0"/>
    <w:rsid w:val="007170F8"/>
    <w:rsid w:val="00794A2D"/>
    <w:rsid w:val="007E4767"/>
    <w:rsid w:val="00914AD0"/>
    <w:rsid w:val="009D6AC3"/>
    <w:rsid w:val="009F6D57"/>
    <w:rsid w:val="00AD4168"/>
    <w:rsid w:val="00AF6CAB"/>
    <w:rsid w:val="00B15A07"/>
    <w:rsid w:val="00B51525"/>
    <w:rsid w:val="00BE3B47"/>
    <w:rsid w:val="00C55A70"/>
    <w:rsid w:val="00CD30F1"/>
    <w:rsid w:val="00DA655D"/>
    <w:rsid w:val="00DB49BE"/>
    <w:rsid w:val="00E2563F"/>
    <w:rsid w:val="00E90F9E"/>
    <w:rsid w:val="00EA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BADD7D"/>
  <w15:chartTrackingRefBased/>
  <w15:docId w15:val="{53C4731E-3999-4B38-949C-4C7FF821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微軟正黑體" w:hAnsiTheme="minorHAnsi" w:cs="Times New Roman"/>
        <w:color w:val="467886" w:themeColor="hyperlink"/>
        <w:kern w:val="2"/>
        <w:sz w:val="28"/>
        <w:szCs w:val="22"/>
        <w:u w:val="single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3F5"/>
    <w:pPr>
      <w:widowControl w:val="0"/>
    </w:pPr>
    <w:rPr>
      <w:rFonts w:eastAsiaTheme="minorEastAsia" w:cstheme="minorBidi"/>
      <w:color w:val="auto"/>
      <w:sz w:val="24"/>
      <w:u w:val="none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473F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73F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73F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73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73F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73F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73F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73F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473F5"/>
    <w:rPr>
      <w:rFonts w:asciiTheme="majorHAnsi" w:eastAsiaTheme="majorEastAsia" w:hAnsiTheme="majorHAnsi" w:cstheme="majorBidi"/>
      <w:color w:val="0F4761" w:themeColor="accent1" w:themeShade="BF"/>
      <w:sz w:val="48"/>
      <w:szCs w:val="48"/>
      <w:u w:val="none"/>
    </w:rPr>
  </w:style>
  <w:style w:type="character" w:customStyle="1" w:styleId="20">
    <w:name w:val="標題 2 字元"/>
    <w:basedOn w:val="a0"/>
    <w:link w:val="2"/>
    <w:uiPriority w:val="9"/>
    <w:semiHidden/>
    <w:rsid w:val="000473F5"/>
    <w:rPr>
      <w:rFonts w:asciiTheme="majorHAnsi" w:eastAsiaTheme="majorEastAsia" w:hAnsiTheme="majorHAnsi" w:cstheme="majorBidi"/>
      <w:color w:val="0F4761" w:themeColor="accent1" w:themeShade="BF"/>
      <w:sz w:val="40"/>
      <w:szCs w:val="40"/>
      <w:u w:val="none"/>
    </w:rPr>
  </w:style>
  <w:style w:type="character" w:customStyle="1" w:styleId="30">
    <w:name w:val="標題 3 字元"/>
    <w:basedOn w:val="a0"/>
    <w:link w:val="3"/>
    <w:uiPriority w:val="9"/>
    <w:semiHidden/>
    <w:rsid w:val="000473F5"/>
    <w:rPr>
      <w:rFonts w:eastAsiaTheme="majorEastAsia" w:cstheme="majorBidi"/>
      <w:color w:val="0F4761" w:themeColor="accent1" w:themeShade="BF"/>
      <w:sz w:val="32"/>
      <w:szCs w:val="32"/>
      <w:u w:val="none"/>
    </w:rPr>
  </w:style>
  <w:style w:type="character" w:customStyle="1" w:styleId="40">
    <w:name w:val="標題 4 字元"/>
    <w:basedOn w:val="a0"/>
    <w:link w:val="4"/>
    <w:uiPriority w:val="9"/>
    <w:semiHidden/>
    <w:rsid w:val="000473F5"/>
    <w:rPr>
      <w:rFonts w:eastAsiaTheme="majorEastAsia" w:cstheme="majorBidi"/>
      <w:color w:val="0F4761" w:themeColor="accent1" w:themeShade="BF"/>
      <w:szCs w:val="28"/>
      <w:u w:val="none"/>
    </w:rPr>
  </w:style>
  <w:style w:type="character" w:customStyle="1" w:styleId="50">
    <w:name w:val="標題 5 字元"/>
    <w:basedOn w:val="a0"/>
    <w:link w:val="5"/>
    <w:uiPriority w:val="9"/>
    <w:semiHidden/>
    <w:rsid w:val="000473F5"/>
    <w:rPr>
      <w:rFonts w:eastAsiaTheme="majorEastAsia" w:cstheme="majorBidi"/>
      <w:color w:val="0F4761" w:themeColor="accent1" w:themeShade="BF"/>
      <w:u w:val="none"/>
    </w:rPr>
  </w:style>
  <w:style w:type="character" w:customStyle="1" w:styleId="60">
    <w:name w:val="標題 6 字元"/>
    <w:basedOn w:val="a0"/>
    <w:link w:val="6"/>
    <w:uiPriority w:val="9"/>
    <w:semiHidden/>
    <w:rsid w:val="000473F5"/>
    <w:rPr>
      <w:rFonts w:eastAsiaTheme="majorEastAsia" w:cstheme="majorBidi"/>
      <w:color w:val="595959" w:themeColor="text1" w:themeTint="A6"/>
      <w:u w:val="none"/>
    </w:rPr>
  </w:style>
  <w:style w:type="character" w:customStyle="1" w:styleId="70">
    <w:name w:val="標題 7 字元"/>
    <w:basedOn w:val="a0"/>
    <w:link w:val="7"/>
    <w:uiPriority w:val="9"/>
    <w:semiHidden/>
    <w:rsid w:val="000473F5"/>
    <w:rPr>
      <w:rFonts w:eastAsiaTheme="majorEastAsia" w:cstheme="majorBidi"/>
      <w:color w:val="595959" w:themeColor="text1" w:themeTint="A6"/>
      <w:u w:val="none"/>
    </w:rPr>
  </w:style>
  <w:style w:type="character" w:customStyle="1" w:styleId="80">
    <w:name w:val="標題 8 字元"/>
    <w:basedOn w:val="a0"/>
    <w:link w:val="8"/>
    <w:uiPriority w:val="9"/>
    <w:semiHidden/>
    <w:rsid w:val="000473F5"/>
    <w:rPr>
      <w:rFonts w:eastAsiaTheme="majorEastAsia" w:cstheme="majorBidi"/>
      <w:color w:val="272727" w:themeColor="text1" w:themeTint="D8"/>
      <w:u w:val="none"/>
    </w:rPr>
  </w:style>
  <w:style w:type="character" w:customStyle="1" w:styleId="90">
    <w:name w:val="標題 9 字元"/>
    <w:basedOn w:val="a0"/>
    <w:link w:val="9"/>
    <w:uiPriority w:val="9"/>
    <w:semiHidden/>
    <w:rsid w:val="000473F5"/>
    <w:rPr>
      <w:rFonts w:eastAsiaTheme="majorEastAsia" w:cstheme="majorBidi"/>
      <w:color w:val="272727" w:themeColor="text1" w:themeTint="D8"/>
      <w:u w:val="none"/>
    </w:rPr>
  </w:style>
  <w:style w:type="paragraph" w:styleId="a3">
    <w:name w:val="Title"/>
    <w:basedOn w:val="a"/>
    <w:next w:val="a"/>
    <w:link w:val="a4"/>
    <w:uiPriority w:val="10"/>
    <w:qFormat/>
    <w:rsid w:val="000473F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473F5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u w:val="none"/>
    </w:rPr>
  </w:style>
  <w:style w:type="paragraph" w:styleId="a5">
    <w:name w:val="Subtitle"/>
    <w:basedOn w:val="a"/>
    <w:next w:val="a"/>
    <w:link w:val="a6"/>
    <w:uiPriority w:val="11"/>
    <w:qFormat/>
    <w:rsid w:val="000473F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Cs w:val="28"/>
    </w:rPr>
  </w:style>
  <w:style w:type="character" w:customStyle="1" w:styleId="a6">
    <w:name w:val="副標題 字元"/>
    <w:basedOn w:val="a0"/>
    <w:link w:val="a5"/>
    <w:uiPriority w:val="11"/>
    <w:rsid w:val="000473F5"/>
    <w:rPr>
      <w:rFonts w:asciiTheme="majorHAnsi" w:eastAsiaTheme="majorEastAsia" w:hAnsiTheme="majorHAnsi" w:cstheme="majorBidi"/>
      <w:color w:val="595959" w:themeColor="text1" w:themeTint="A6"/>
      <w:spacing w:val="15"/>
      <w:szCs w:val="28"/>
      <w:u w:val="none"/>
    </w:rPr>
  </w:style>
  <w:style w:type="paragraph" w:styleId="a7">
    <w:name w:val="Quote"/>
    <w:basedOn w:val="a"/>
    <w:next w:val="a"/>
    <w:link w:val="a8"/>
    <w:uiPriority w:val="29"/>
    <w:qFormat/>
    <w:rsid w:val="000473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473F5"/>
    <w:rPr>
      <w:i/>
      <w:iCs/>
      <w:color w:val="404040" w:themeColor="text1" w:themeTint="BF"/>
      <w:u w:val="none"/>
    </w:rPr>
  </w:style>
  <w:style w:type="paragraph" w:styleId="a9">
    <w:name w:val="List Paragraph"/>
    <w:basedOn w:val="a"/>
    <w:uiPriority w:val="34"/>
    <w:qFormat/>
    <w:rsid w:val="000473F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473F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73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473F5"/>
    <w:rPr>
      <w:i/>
      <w:iCs/>
      <w:color w:val="0F4761" w:themeColor="accent1" w:themeShade="BF"/>
      <w:u w:val="none"/>
    </w:rPr>
  </w:style>
  <w:style w:type="character" w:styleId="ad">
    <w:name w:val="Intense Reference"/>
    <w:basedOn w:val="a0"/>
    <w:uiPriority w:val="32"/>
    <w:qFormat/>
    <w:rsid w:val="000473F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473F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0473F5"/>
    <w:rPr>
      <w:color w:val="auto"/>
      <w:sz w:val="20"/>
      <w:szCs w:val="20"/>
      <w:u w:val="none"/>
    </w:rPr>
  </w:style>
  <w:style w:type="paragraph" w:styleId="af0">
    <w:name w:val="footer"/>
    <w:basedOn w:val="a"/>
    <w:link w:val="af1"/>
    <w:uiPriority w:val="99"/>
    <w:unhideWhenUsed/>
    <w:rsid w:val="000473F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0473F5"/>
    <w:rPr>
      <w:color w:val="auto"/>
      <w:sz w:val="20"/>
      <w:szCs w:val="20"/>
      <w:u w:val="none"/>
    </w:rPr>
  </w:style>
  <w:style w:type="character" w:styleId="af2">
    <w:name w:val="Hyperlink"/>
    <w:basedOn w:val="a0"/>
    <w:uiPriority w:val="99"/>
    <w:unhideWhenUsed/>
    <w:rsid w:val="000473F5"/>
    <w:rPr>
      <w:color w:val="467886" w:themeColor="hyperlink"/>
      <w:u w:val="single"/>
    </w:rPr>
  </w:style>
  <w:style w:type="table" w:customStyle="1" w:styleId="11">
    <w:name w:val="表格格線1"/>
    <w:basedOn w:val="a1"/>
    <w:next w:val="af3"/>
    <w:uiPriority w:val="39"/>
    <w:rsid w:val="000473F5"/>
    <w:rPr>
      <w:rFonts w:eastAsiaTheme="minorEastAsia" w:cstheme="minorBidi"/>
      <w:color w:val="auto"/>
      <w:sz w:val="24"/>
      <w:szCs w:val="24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f3"/>
    <w:uiPriority w:val="39"/>
    <w:rsid w:val="000473F5"/>
    <w:rPr>
      <w:rFonts w:eastAsiaTheme="minorEastAsia" w:cstheme="minorBidi"/>
      <w:color w:val="auto"/>
      <w:sz w:val="24"/>
      <w:szCs w:val="24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3">
    <w:name w:val="Table Grid"/>
    <w:basedOn w:val="a1"/>
    <w:uiPriority w:val="39"/>
    <w:rsid w:val="00047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3"/>
    <w:uiPriority w:val="39"/>
    <w:rsid w:val="000473F5"/>
    <w:rPr>
      <w:rFonts w:eastAsia="新細明體"/>
      <w:color w:val="auto"/>
      <w:sz w:val="24"/>
      <w:szCs w:val="24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3"/>
    <w:uiPriority w:val="39"/>
    <w:rsid w:val="000473F5"/>
    <w:rPr>
      <w:rFonts w:eastAsia="新細明體"/>
      <w:color w:val="auto"/>
      <w:sz w:val="24"/>
      <w:szCs w:val="24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格格線6"/>
    <w:basedOn w:val="a1"/>
    <w:next w:val="af3"/>
    <w:uiPriority w:val="39"/>
    <w:rsid w:val="000473F5"/>
    <w:rPr>
      <w:rFonts w:eastAsia="新細明體"/>
      <w:color w:val="auto"/>
      <w:sz w:val="24"/>
      <w:szCs w:val="24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Unresolved Mention"/>
    <w:basedOn w:val="a0"/>
    <w:uiPriority w:val="99"/>
    <w:semiHidden/>
    <w:unhideWhenUsed/>
    <w:rsid w:val="001324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y.chen@digitime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cis.nat.gov.tw/mainNe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洪幸君</dc:creator>
  <cp:keywords/>
  <dc:description/>
  <cp:lastModifiedBy>DIGITIMES36</cp:lastModifiedBy>
  <cp:revision>6</cp:revision>
  <dcterms:created xsi:type="dcterms:W3CDTF">2025-03-11T06:40:00Z</dcterms:created>
  <dcterms:modified xsi:type="dcterms:W3CDTF">2025-04-02T06:29:00Z</dcterms:modified>
</cp:coreProperties>
</file>